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2C" w:rsidRPr="002F7B42" w:rsidRDefault="00915828" w:rsidP="006C5C2C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bookmarkStart w:id="0" w:name="_GoBack"/>
      <w:r>
        <w:rPr>
          <w:rFonts w:ascii="OpenSans" w:eastAsia="Times New Roman" w:hAnsi="OpenSans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325664" cy="7532426"/>
            <wp:effectExtent l="0" t="0" r="0" b="0"/>
            <wp:docPr id="1" name="Рисунок 1" descr="C:\Users\User\Desktop\ктп\аварский язык\9кл. аварский язы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9кл. аварский язык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686" cy="753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6C5C2C"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Рабочая программа</w:t>
      </w:r>
    </w:p>
    <w:p w:rsidR="006C5C2C" w:rsidRPr="002F7B42" w:rsidRDefault="006C5C2C" w:rsidP="006C5C2C">
      <w:pPr>
        <w:shd w:val="clear" w:color="auto" w:fill="FFFFFF"/>
        <w:spacing w:after="356" w:line="240" w:lineRule="auto"/>
        <w:jc w:val="center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lastRenderedPageBreak/>
        <w:t>учебного курса</w:t>
      </w:r>
    </w:p>
    <w:p w:rsidR="006C5C2C" w:rsidRPr="002F7B42" w:rsidRDefault="006C5C2C" w:rsidP="006C5C2C">
      <w:pPr>
        <w:shd w:val="clear" w:color="auto" w:fill="FFFFFF"/>
        <w:spacing w:after="356" w:line="240" w:lineRule="auto"/>
        <w:jc w:val="center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«Аварский язык» в 9 классе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i/>
          <w:iCs/>
          <w:color w:val="000000"/>
          <w:sz w:val="24"/>
          <w:szCs w:val="24"/>
          <w:lang w:eastAsia="ru-RU"/>
        </w:rPr>
        <w:t>Пояснительная записка.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Рабочая программа по родному языку в 9 классе составлена на основе Республиканского государственного стандарта и программы основного общего образования по родному языку Министерства образования и науки Республики Дагестан Дагестанский научно- исследовательский институт педагогики им. А.А. </w:t>
      </w:r>
      <w:proofErr w:type="gramStart"/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Тахо-Годи</w:t>
      </w:r>
      <w:proofErr w:type="gramEnd"/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«Программа по аварскому языку для 5-9 классов» 1991 года.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Данный вариант программы обеспечен учебником для общеобразовательных школ: «Аварский язык 8--9 класс». Махачкала Издательство НИИ педагогики 1999 г. Автор </w:t>
      </w:r>
      <w:proofErr w:type="spellStart"/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Муртазалиев</w:t>
      </w:r>
      <w:proofErr w:type="spellEnd"/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М.М.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К данному варианту программы прилагается методическое пособие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Рабочая программа в соответствии с программой основного общего образования по родному языку рассчитана на </w:t>
      </w:r>
      <w:r w:rsidR="00B20E8B" w:rsidRPr="002F7B42">
        <w:rPr>
          <w:rFonts w:eastAsia="Times New Roman" w:cs="Times New Roman"/>
          <w:color w:val="000000"/>
          <w:sz w:val="24"/>
          <w:szCs w:val="24"/>
          <w:lang w:eastAsia="ru-RU"/>
        </w:rPr>
        <w:t>68</w:t>
      </w: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часов (из расчёта </w:t>
      </w:r>
      <w:r w:rsidR="00B20E8B" w:rsidRPr="002F7B42">
        <w:rPr>
          <w:rFonts w:eastAsia="Times New Roman" w:cs="Times New Roman"/>
          <w:color w:val="000000"/>
          <w:sz w:val="24"/>
          <w:szCs w:val="24"/>
          <w:lang w:eastAsia="ru-RU"/>
        </w:rPr>
        <w:t>2</w:t>
      </w: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урок</w:t>
      </w:r>
      <w:r w:rsidR="00B20E8B" w:rsidRPr="002F7B42">
        <w:rPr>
          <w:rFonts w:eastAsia="Times New Roman" w:cs="Times New Roman"/>
          <w:color w:val="000000"/>
          <w:sz w:val="24"/>
          <w:szCs w:val="24"/>
          <w:lang w:eastAsia="ru-RU"/>
        </w:rPr>
        <w:t>а</w:t>
      </w: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в неделю). Из них 4 ч на развитие речи.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Преподавание родного языка в 9-ом классе направлено на достижение следующих </w:t>
      </w:r>
      <w:r w:rsidRPr="002F7B42">
        <w:rPr>
          <w:rFonts w:ascii="OpenSans" w:eastAsia="Times New Roman" w:hAnsi="OpenSans" w:cs="Times New Roman"/>
          <w:b/>
          <w:bCs/>
          <w:i/>
          <w:iCs/>
          <w:color w:val="000000"/>
          <w:sz w:val="24"/>
          <w:szCs w:val="24"/>
          <w:lang w:eastAsia="ru-RU"/>
        </w:rPr>
        <w:t>целей: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совершенствование речемыслительной деятельности, коммуникативных умений и навыков, обеспечивающих свободное владение аварским языком в разных сферах и ситуациях его использования;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освоение знаний о родном языке, его устройстве и функционировании в различных сферах и ситуациях общения; о стилистических ресурсах русского языка; об основных нормах родного литературного языка;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аварскому языку.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Требования к знаниям, умениям и навыкам учащихся по аварскому языку за курс 9-го класса.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В результате изучения родного языка ученик должен: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знать/ понимать: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роль родного языка как национального языка аварского народа РД, и средства общения между народами разных районов аварской группы языка;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смысл понятий: речь устная и письменная; монолог и диалог; сфера и ситуация речевого общения;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особенности основных жанров научного, публицистического, официально-делового стилей и разговорной речи;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признаки текста и его функционально-смысловых типов (повествования, описания, рассуждения);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-основные единицы языка, их признаки;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основные нормы аварского литературного языка (орфоэпические, лексические, грамматические; орфографические, пунктуационные); нормы речевого этикета;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речевая деятельность: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АУДИРОВАНИЕ: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фиксировать на письме информацию исходного текста в виде тезисов, конспектов, резюме, полного или сжатого пересказа;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формулировать вопросы по содержанию текста;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замечать в собственной и чужой речи отступления от норм литературного языка;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ЧТЕНИЕ: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lastRenderedPageBreak/>
        <w:t>- понимать коммуникативную тему, цель чтения текста и в соответствии с этим организовывать процесс чтения;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составлять конспект прочитанного текста;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оценивать степень понимания содержания прочитанного текста;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прогнозировать возможное развитие основной мысли до чтения лингвистического и художественного текста;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ГОВОРЕНИЕ: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изложения (развёртывания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ПИСЬМО: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фактического материала, последовательность изложения (развёртывание содержания по плану, правильность выделения абзацев в тексте, наличие грамматической связи предложений в тексте, владение нормами правописания);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писать изложения по публицистическим, художественным текстам, сохраняя композиционную форму, типологическое строение, характерные языковые средства;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вводить в текст изложения элементы сочинения (рассуждение, описание, повествование);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писать небольшие по объёму сочинения на основе прочитанного или прослушанного текста;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составлять тезисы и конспект небольшой статьи (или фрагмента большой статьи);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lastRenderedPageBreak/>
        <w:t xml:space="preserve">- совершенствовать </w:t>
      </w:r>
      <w:proofErr w:type="gramStart"/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написанное</w:t>
      </w:r>
      <w:proofErr w:type="gramEnd"/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, исправляя недочёты в построении и содержании высказывания, речевые недочёты и грамматические ошибки;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текст: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- проводить </w:t>
      </w:r>
      <w:proofErr w:type="spellStart"/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текстоведческий</w:t>
      </w:r>
      <w:proofErr w:type="spellEnd"/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анализ текстов разных стилей и типов речи (тема, основная мысль, тип речи, стиль, языковые и речевые средства, средства связи предложений, строение текста);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фонетика и орфоэпия: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правильно произносить употребительные слова с учётом вариантов их произношения;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анализировать и оценивать собственную и чужую речь с точки зрения соблюдения орфоэпических норм;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proofErr w:type="spellStart"/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 xml:space="preserve"> и словообразование: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владеть приёмом морфемного разбора: от значения слова и способа его образования к морфемной структуре;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толковать значение слова, исходя из его морфемного состава - пользоваться разными видами морфемных, словообразовательных и этимологических словарей;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опираться на морфемный разбор при проведении орфографического анализа и определении грамматических признаков слов;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лексикология и фразеология: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разъяснять значение слов общественно-политической и морально-этической тематики, правильно их определять;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пользоваться разными видами толковых словарей;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использовать термины в текстах научного стиля;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оценивать свою и чужую речь с точки зрения уместного и выразительного словоупотребления;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проводить элементарный анализ художественного текста, обнаруживая в нём изобразительно-выразительные приёмы, основанные на лексических возможностях аварского языка;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lastRenderedPageBreak/>
        <w:t>морфология: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распознавать части речи и их формы в трудных случаях;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правильно образовывать формы слов с использованием словаря грамматических трудностей;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определять синтаксическую роль слов разных частей речи;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опираться на морфологическую характеристику слова при проведении орфографического и пунктуационного анализа;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орфография: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применять орфографические правила, объяснять правописание слов с трудно проверяемыми орфограммами;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пользоваться этимологической справкой при объяснении написания слов;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проводить орфографический анализ текста;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синтаксис и пунктуация: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различать изученные виды простых и сложных предложений;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интонационно выразительно читать предложения изученных видов;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составлять схемы простых и сложных предложений разных видов и конструировать предложения по заданным схемам;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уместно пользоваться синтаксическими синонимами;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правильно употреблять в тексте прямую речь и цитаты, заменять прямую речь косвенной;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устанавливать взаимосвязь смысловой, интонационной, грамматической и пунктуационной характеристики предложения;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использовать различные синтаксические конструкции как средство усиления выразительности речи;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lastRenderedPageBreak/>
        <w:t xml:space="preserve">- применять пунктуационные правила, объяснять постановку знаков препинания в простом и сложном </w:t>
      </w:r>
      <w:proofErr w:type="gramStart"/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предложениях</w:t>
      </w:r>
      <w:proofErr w:type="gramEnd"/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, используя на письме специальные графические обозначения;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строить пунктуационные схемы простых и сложных предложений;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самостоятельно подбирать примеры на изученные пунктуационные правила;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проводить пунктуационный анализ текста;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аргументировать тезис о системном характере русской пунктуации.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Виды и формы контроля: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proofErr w:type="gramStart"/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диктант (объяснительный, предупредительный, графический, «Проверяю себя», с языковым анализом текста, по памяти, комментированный);</w:t>
      </w:r>
      <w:proofErr w:type="gramEnd"/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комплексный анализ текста;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сочинение по картине;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изложение с элементами сочинения;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тест;</w:t>
      </w:r>
    </w:p>
    <w:p w:rsidR="006C5C2C" w:rsidRPr="002F7B42" w:rsidRDefault="006C5C2C" w:rsidP="006C5C2C">
      <w:pPr>
        <w:shd w:val="clear" w:color="auto" w:fill="FFFFFF"/>
        <w:spacing w:after="356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- устное высказывание на лингвистическую тему.</w:t>
      </w:r>
    </w:p>
    <w:p w:rsidR="006C5C2C" w:rsidRPr="002F7B42" w:rsidRDefault="006C5C2C" w:rsidP="006C5C2C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:rsidR="006C5C2C" w:rsidRPr="002F7B42" w:rsidRDefault="006C5C2C" w:rsidP="006C5C2C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 xml:space="preserve">«Аварский язык» для 8-9 классов </w:t>
      </w:r>
      <w:proofErr w:type="spellStart"/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М</w:t>
      </w:r>
      <w:proofErr w:type="gramStart"/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,М</w:t>
      </w:r>
      <w:proofErr w:type="gramEnd"/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.Муртазалиев</w:t>
      </w:r>
      <w:proofErr w:type="spellEnd"/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 xml:space="preserve">, А.М. </w:t>
      </w:r>
      <w:proofErr w:type="spellStart"/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Муртазалиев</w:t>
      </w:r>
      <w:proofErr w:type="spellEnd"/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 xml:space="preserve"> Махачкала ООО «издательство НИИ педагогики» 2011.</w:t>
      </w:r>
    </w:p>
    <w:p w:rsidR="006C5C2C" w:rsidRPr="002F7B42" w:rsidRDefault="006C5C2C" w:rsidP="006C5C2C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br/>
      </w:r>
    </w:p>
    <w:p w:rsidR="006C5C2C" w:rsidRPr="002F7B42" w:rsidRDefault="006C5C2C" w:rsidP="00235B9E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2F7B4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по аварскому языку в 9 классе</w:t>
      </w: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tbl>
      <w:tblPr>
        <w:tblW w:w="147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6164"/>
        <w:gridCol w:w="1073"/>
        <w:gridCol w:w="2260"/>
        <w:gridCol w:w="16"/>
        <w:gridCol w:w="16"/>
        <w:gridCol w:w="2293"/>
        <w:gridCol w:w="2374"/>
      </w:tblGrid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Дом.</w:t>
            </w:r>
          </w:p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языке.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20E8B"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Значение языка в жизни человека, как средство развития языка.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Упр. 7, 8 </w:t>
            </w:r>
            <w:proofErr w:type="spellStart"/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 3-6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8 классе.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Словосочетание и предложение их сходство и различие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5-9,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Главные члены предложения. Подлежащее, сказуемое, прямое дополнение.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11-16,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Второстепенные члены предложения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17-24,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Типы простого предложения.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25-33,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Предложения с обращением, вводными словами, со словами междометиями.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№34-36</w:t>
            </w: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спомнить обращения, вводные слова, вставные конструкции.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Предложения с обособленными членами предложений.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№37-40</w:t>
            </w:r>
          </w:p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Повторить изученные правила.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Способы передачи чужой речи. Прямая и косвенная речь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41-42</w:t>
            </w:r>
          </w:p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упр. 39.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17-18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/р. КПР на тему: «Синтаксис простого предложения»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Повторить всё о простом осложнённом предложении.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Анализ диктанта. Тестирование.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5C2C" w:rsidRPr="002F7B42" w:rsidTr="006C5C2C">
        <w:trPr>
          <w:trHeight w:val="30"/>
        </w:trPr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30" w:lineRule="atLeast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Сложное предложение. ССП.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145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Дом.</w:t>
            </w:r>
          </w:p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Понятие о сложном предложении. ССП № 45.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45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23-24</w:t>
            </w:r>
            <w:r w:rsidR="006C5C2C"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Бессоюзные сложные предложения. №46.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46,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25-26</w:t>
            </w:r>
            <w:r w:rsidR="006C5C2C"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Запятая и точка с запятой в БСП. №47.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47</w:t>
            </w:r>
          </w:p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Повторить изученные правила.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27-28</w:t>
            </w:r>
            <w:r w:rsidR="006C5C2C"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Двоеточие в БСП. № 48.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№48</w:t>
            </w:r>
          </w:p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Повторить изученные правила.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  <w:r w:rsidR="006C5C2C"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Тире в БСП. № 49.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49,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31-</w:t>
            </w: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  <w:r w:rsidR="006C5C2C"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lastRenderedPageBreak/>
              <w:t>Р/</w:t>
            </w:r>
            <w:proofErr w:type="spell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зложение</w:t>
            </w:r>
            <w:proofErr w:type="spell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Повторить </w:t>
            </w: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изученные правила.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33-34</w:t>
            </w:r>
            <w:r w:rsidR="006C5C2C"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Повторить изученные правила.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Сложноподчинённые предложения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35-36</w:t>
            </w:r>
            <w:r w:rsidR="006C5C2C"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СПП с придаточными союзными словами. № 50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50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37-38</w:t>
            </w:r>
            <w:r w:rsidR="006C5C2C"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Знаки препинания в СПП предложениях с союзными словами. № 51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51,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39-40</w:t>
            </w:r>
            <w:r w:rsidR="006C5C2C"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СПП без придаточных союзных слов. № 52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52,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СПП с придаточным подлежащим. № 53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№53,упр.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СПП с придаточным прямого </w:t>
            </w:r>
            <w:proofErr w:type="spell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дополнеия</w:t>
            </w:r>
            <w:proofErr w:type="spell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 № 54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№54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СПП с </w:t>
            </w: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придаточным</w:t>
            </w:r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 косвенного дополнения. № 55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55,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СПП с </w:t>
            </w: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придаточным</w:t>
            </w:r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 определения. № 56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№56</w:t>
            </w: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овторить изученные правила, вопросы на с. 47.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/Р. КПР на тему: «СПП с придаточными </w:t>
            </w:r>
            <w:proofErr w:type="spell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изъяснительн</w:t>
            </w:r>
            <w:proofErr w:type="spell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 и определит</w:t>
            </w: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Повторить изученные правила.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Сложноподчинённые предложения с </w:t>
            </w:r>
            <w:proofErr w:type="gramStart"/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обстоятельства.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53-54</w:t>
            </w:r>
            <w:r w:rsidR="006C5C2C"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СПП с </w:t>
            </w: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 образа действия.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57,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55-56</w:t>
            </w:r>
            <w:r w:rsidR="006C5C2C"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СПП с </w:t>
            </w: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 места и времени.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58,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57-58</w:t>
            </w:r>
            <w:r w:rsidR="006C5C2C"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СПП с </w:t>
            </w: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 причины и следствия.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 59,</w:t>
            </w: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упр</w:t>
            </w:r>
            <w:proofErr w:type="gramEnd"/>
          </w:p>
        </w:tc>
      </w:tr>
      <w:tr w:rsidR="006C5C2C" w:rsidRPr="002F7B42" w:rsidTr="006C5C2C">
        <w:trPr>
          <w:trHeight w:val="30"/>
        </w:trPr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30" w:lineRule="atLeast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59-60</w:t>
            </w:r>
            <w:r w:rsidR="006C5C2C"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30" w:lineRule="atLeast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СПП с </w:t>
            </w: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 цели и уступительными.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30" w:lineRule="atLeast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30" w:lineRule="atLeast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№60-62,упр.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СПП с несколькими придаточными.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№63, упр.</w:t>
            </w: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/Р. КПР на тему: «Синтаксис сложного предложения».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0E8B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5C2C" w:rsidRPr="002F7B42" w:rsidTr="00B20E8B">
        <w:trPr>
          <w:trHeight w:val="1396"/>
        </w:trPr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  <w:p w:rsidR="006C5C2C" w:rsidRPr="002F7B42" w:rsidRDefault="00B20E8B" w:rsidP="00B20E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sz w:val="24"/>
                <w:szCs w:val="24"/>
                <w:lang w:eastAsia="ru-RU"/>
              </w:rPr>
              <w:t>65-68</w:t>
            </w: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Итоговое тестирование по </w:t>
            </w:r>
            <w:proofErr w:type="gramStart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изученному</w:t>
            </w:r>
            <w:proofErr w:type="gramEnd"/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 xml:space="preserve"> в 9 классе «Сложное предложение»</w:t>
            </w:r>
          </w:p>
          <w:p w:rsidR="006C5C2C" w:rsidRPr="002F7B42" w:rsidRDefault="00B20E8B" w:rsidP="00B20E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Резерв 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  <w:r w:rsidRPr="002F7B42"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20E8B" w:rsidRPr="002F7B42" w:rsidRDefault="00B20E8B" w:rsidP="00B20E8B">
            <w:pPr>
              <w:rPr>
                <w:rFonts w:ascii="OpenSans" w:eastAsia="Times New Roman" w:hAnsi="OpenSans" w:cs="Times New Roman"/>
                <w:sz w:val="24"/>
                <w:szCs w:val="24"/>
                <w:lang w:eastAsia="ru-RU"/>
              </w:rPr>
            </w:pPr>
          </w:p>
          <w:p w:rsidR="006C5C2C" w:rsidRPr="002F7B42" w:rsidRDefault="00B20E8B" w:rsidP="00B20E8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F7B42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  <w:p w:rsidR="006C5C2C" w:rsidRPr="002F7B42" w:rsidRDefault="006C5C2C" w:rsidP="00B20E8B">
            <w:pPr>
              <w:ind w:firstLine="708"/>
              <w:rPr>
                <w:rFonts w:ascii="OpenSans" w:eastAsia="Times New Roman" w:hAnsi="OpenSans" w:cs="Times New Roman"/>
                <w:sz w:val="24"/>
                <w:szCs w:val="24"/>
                <w:lang w:eastAsia="ru-RU"/>
              </w:rPr>
            </w:pPr>
          </w:p>
        </w:tc>
      </w:tr>
      <w:tr w:rsidR="00B20E8B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356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0E8B" w:rsidRPr="002F7B42" w:rsidRDefault="00B20E8B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5C2C" w:rsidRPr="002F7B42" w:rsidTr="006C5C2C">
        <w:tc>
          <w:tcPr>
            <w:tcW w:w="4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356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5C2C" w:rsidRPr="002F7B42" w:rsidRDefault="006C5C2C" w:rsidP="006C5C2C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</w:p>
    <w:p w:rsidR="006C5C2C" w:rsidRPr="002F7B42" w:rsidRDefault="006C5C2C" w:rsidP="006C5C2C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sectPr w:rsidR="006C5C2C" w:rsidRPr="002F7B42" w:rsidSect="006C5C2C">
      <w:pgSz w:w="16838" w:h="11906" w:orient="landscape"/>
      <w:pgMar w:top="1701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30B" w:rsidRDefault="00D0230B" w:rsidP="006C5C2C">
      <w:pPr>
        <w:spacing w:after="0" w:line="240" w:lineRule="auto"/>
      </w:pPr>
      <w:r>
        <w:separator/>
      </w:r>
    </w:p>
  </w:endnote>
  <w:endnote w:type="continuationSeparator" w:id="0">
    <w:p w:rsidR="00D0230B" w:rsidRDefault="00D0230B" w:rsidP="006C5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30B" w:rsidRDefault="00D0230B" w:rsidP="006C5C2C">
      <w:pPr>
        <w:spacing w:after="0" w:line="240" w:lineRule="auto"/>
      </w:pPr>
      <w:r>
        <w:separator/>
      </w:r>
    </w:p>
  </w:footnote>
  <w:footnote w:type="continuationSeparator" w:id="0">
    <w:p w:rsidR="00D0230B" w:rsidRDefault="00D0230B" w:rsidP="006C5C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5C2C"/>
    <w:rsid w:val="000D7417"/>
    <w:rsid w:val="00235B9E"/>
    <w:rsid w:val="00255668"/>
    <w:rsid w:val="002F7B42"/>
    <w:rsid w:val="004537A7"/>
    <w:rsid w:val="0047796C"/>
    <w:rsid w:val="006C5C2C"/>
    <w:rsid w:val="00915828"/>
    <w:rsid w:val="00B20E8B"/>
    <w:rsid w:val="00D0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5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6C5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C5C2C"/>
  </w:style>
  <w:style w:type="paragraph" w:styleId="a6">
    <w:name w:val="footer"/>
    <w:basedOn w:val="a"/>
    <w:link w:val="a7"/>
    <w:uiPriority w:val="99"/>
    <w:semiHidden/>
    <w:unhideWhenUsed/>
    <w:rsid w:val="006C5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5C2C"/>
  </w:style>
  <w:style w:type="paragraph" w:styleId="a8">
    <w:name w:val="Balloon Text"/>
    <w:basedOn w:val="a"/>
    <w:link w:val="a9"/>
    <w:uiPriority w:val="99"/>
    <w:semiHidden/>
    <w:unhideWhenUsed/>
    <w:rsid w:val="00915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58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9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2020-09-02T17:03:00Z</cp:lastPrinted>
  <dcterms:created xsi:type="dcterms:W3CDTF">2020-09-01T18:47:00Z</dcterms:created>
  <dcterms:modified xsi:type="dcterms:W3CDTF">2020-10-13T11:40:00Z</dcterms:modified>
</cp:coreProperties>
</file>